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371" w14:textId="77777777" w:rsidR="00921C24" w:rsidRDefault="00FE3CC5">
      <w:pPr>
        <w:pStyle w:val="Title"/>
        <w:tabs>
          <w:tab w:val="left" w:pos="4060"/>
        </w:tabs>
        <w:ind w:firstLine="0"/>
        <w:jc w:val="center"/>
        <w:rPr>
          <w:rFonts w:ascii="Arial" w:hAnsi="Arial" w:cs="Arial"/>
        </w:rPr>
      </w:pPr>
      <w:r>
        <w:rPr>
          <w:rFonts w:ascii="Arial" w:hAnsi="Arial" w:cs="Arial"/>
          <w:lang w:val="vi"/>
        </w:rPr>
        <w:t>THÀNH PHỐ FOREST HILL</w:t>
      </w:r>
    </w:p>
    <w:p w14:paraId="137378E9" w14:textId="77777777" w:rsidR="00921C24" w:rsidRDefault="00921C24">
      <w:pPr>
        <w:pStyle w:val="Title"/>
        <w:tabs>
          <w:tab w:val="left" w:pos="4060"/>
        </w:tabs>
        <w:ind w:firstLine="0"/>
        <w:jc w:val="center"/>
        <w:rPr>
          <w:rFonts w:ascii="Arial" w:hAnsi="Arial" w:cs="Arial"/>
        </w:rPr>
      </w:pPr>
    </w:p>
    <w:p w14:paraId="5A74A2B8" w14:textId="77777777" w:rsidR="00921C24" w:rsidRDefault="00FE3CC5">
      <w:pPr>
        <w:pStyle w:val="Title"/>
        <w:tabs>
          <w:tab w:val="left" w:pos="4060"/>
        </w:tabs>
        <w:ind w:firstLine="0"/>
        <w:jc w:val="center"/>
        <w:rPr>
          <w:rFonts w:ascii="Arial" w:hAnsi="Arial" w:cs="Arial"/>
          <w:b w:val="0"/>
          <w:sz w:val="20"/>
        </w:rPr>
      </w:pPr>
      <w:r>
        <w:rPr>
          <w:rFonts w:ascii="Arial" w:hAnsi="Arial" w:cs="Arial"/>
          <w:lang w:val="vi"/>
        </w:rPr>
        <w:t>SẮC LỆNH SỐ 2026-15</w:t>
      </w:r>
    </w:p>
    <w:p w14:paraId="479355E5" w14:textId="77777777" w:rsidR="00921C24" w:rsidRDefault="00921C24">
      <w:pPr>
        <w:pStyle w:val="BodyText"/>
        <w:spacing w:before="2"/>
        <w:rPr>
          <w:rFonts w:ascii="Arial" w:hAnsi="Arial" w:cs="Arial"/>
          <w:b/>
          <w:sz w:val="20"/>
        </w:rPr>
      </w:pPr>
    </w:p>
    <w:p w14:paraId="5ED92F35" w14:textId="77777777" w:rsidR="00921C24" w:rsidRDefault="00FE3CC5">
      <w:pPr>
        <w:pStyle w:val="Title"/>
        <w:spacing w:before="90"/>
        <w:ind w:left="2160" w:right="58" w:hanging="2160"/>
        <w:jc w:val="center"/>
        <w:rPr>
          <w:rFonts w:ascii="Arial" w:hAnsi="Arial" w:cs="Arial"/>
        </w:rPr>
      </w:pPr>
      <w:r>
        <w:rPr>
          <w:rFonts w:ascii="Arial" w:hAnsi="Arial" w:cs="Arial"/>
          <w:lang w:val="vi"/>
        </w:rPr>
        <w:t>LỆNH TỔ CHỨC CUỘC BẦU CỬ ĐẶC BIỆT</w:t>
      </w:r>
    </w:p>
    <w:p w14:paraId="5C419243" w14:textId="77777777" w:rsidR="00921C24" w:rsidRDefault="00FE3CC5">
      <w:pPr>
        <w:pStyle w:val="Title"/>
        <w:spacing w:before="90"/>
        <w:ind w:left="2160" w:right="58" w:hanging="2160"/>
        <w:jc w:val="center"/>
        <w:rPr>
          <w:rFonts w:ascii="Arial" w:hAnsi="Arial" w:cs="Arial"/>
        </w:rPr>
      </w:pPr>
      <w:r>
        <w:rPr>
          <w:rFonts w:ascii="Arial" w:hAnsi="Arial" w:cs="Arial"/>
          <w:lang w:val="vi"/>
        </w:rPr>
        <w:t>Ngày 3 tháng 11 năm 2026</w:t>
      </w:r>
    </w:p>
    <w:p w14:paraId="3D16EA35" w14:textId="77777777" w:rsidR="00921C24" w:rsidRDefault="00921C24">
      <w:pPr>
        <w:pStyle w:val="Title"/>
        <w:spacing w:before="90"/>
        <w:ind w:left="2160" w:right="58" w:hanging="2160"/>
        <w:jc w:val="center"/>
        <w:rPr>
          <w:rFonts w:ascii="Arial" w:hAnsi="Arial" w:cs="Arial"/>
        </w:rPr>
      </w:pPr>
    </w:p>
    <w:p w14:paraId="28C6465F" w14:textId="77777777" w:rsidR="00921C24" w:rsidRDefault="00FE3CC5">
      <w:pPr>
        <w:pStyle w:val="BodyText"/>
        <w:ind w:right="117"/>
        <w:jc w:val="both"/>
        <w:rPr>
          <w:rFonts w:ascii="Arial" w:hAnsi="Arial" w:cs="Arial"/>
          <w:bCs/>
        </w:rPr>
      </w:pPr>
      <w:r>
        <w:rPr>
          <w:rFonts w:ascii="Arial" w:hAnsi="Arial" w:cs="Arial"/>
          <w:b/>
          <w:bCs/>
          <w:lang w:val="vi"/>
        </w:rPr>
        <w:t xml:space="preserve">XÉT RẰNG, </w:t>
      </w:r>
      <w:r>
        <w:rPr>
          <w:rFonts w:ascii="Arial" w:hAnsi="Arial" w:cs="Arial"/>
          <w:lang w:val="vi"/>
        </w:rPr>
        <w:t xml:space="preserve">theo Chương 327 của Bộ luật Thuế Texas, các thành phố có thẩm quyền xem xét việc phê chuẩn và tái phê chuẩn Thuế bán hàng và sử dụng của Thành phố dùng để bảo trì đường phố trong phạm vi thành phố; và </w:t>
      </w:r>
    </w:p>
    <w:p w14:paraId="4E6C7A88" w14:textId="77777777" w:rsidR="00921C24" w:rsidRDefault="00921C24">
      <w:pPr>
        <w:pStyle w:val="BodyText"/>
        <w:ind w:right="117"/>
        <w:jc w:val="both"/>
        <w:rPr>
          <w:rFonts w:ascii="Arial" w:hAnsi="Arial" w:cs="Arial"/>
          <w:bCs/>
        </w:rPr>
      </w:pPr>
    </w:p>
    <w:p w14:paraId="7D96F950" w14:textId="5DA69D55" w:rsidR="00921C24" w:rsidRDefault="00FE3CC5">
      <w:pPr>
        <w:pStyle w:val="BodyText"/>
        <w:ind w:right="117"/>
        <w:jc w:val="both"/>
        <w:rPr>
          <w:rFonts w:ascii="Arial" w:hAnsi="Arial" w:cs="Arial"/>
          <w:bCs/>
        </w:rPr>
      </w:pPr>
      <w:r>
        <w:rPr>
          <w:rFonts w:ascii="Arial" w:hAnsi="Arial" w:cs="Arial"/>
          <w:b/>
          <w:bCs/>
          <w:lang w:val="vi"/>
        </w:rPr>
        <w:t xml:space="preserve">XÉT RẰNG, </w:t>
      </w:r>
      <w:r>
        <w:rPr>
          <w:rFonts w:ascii="Arial" w:hAnsi="Arial" w:cs="Arial"/>
          <w:lang w:val="vi"/>
        </w:rPr>
        <w:t xml:space="preserve">theo Mục 327.006 của Bộ luật Thuế Texas, Thành phố Forest Hill, Texas (“Thành phố”) đã kêu gọi tổ chức một cuộc bầu cử nhằm phê </w:t>
      </w:r>
      <w:r>
        <w:rPr>
          <w:rFonts w:ascii="Arial" w:hAnsi="Arial" w:cs="Arial"/>
        </w:rPr>
        <w:t xml:space="preserve">chuẩn </w:t>
      </w:r>
      <w:r>
        <w:rPr>
          <w:rFonts w:ascii="Arial" w:hAnsi="Arial" w:cs="Arial"/>
          <w:lang w:val="vi"/>
        </w:rPr>
        <w:t xml:space="preserve">Thuế bán hàng và sử dụng của Thành phố dùng để bảo trì đường phố (“Thuế bảo trì đường phố”) và </w:t>
      </w:r>
      <w:r>
        <w:rPr>
          <w:rFonts w:ascii="Arial" w:hAnsi="Arial" w:cs="Arial"/>
        </w:rPr>
        <w:t xml:space="preserve">mức thuế </w:t>
      </w:r>
      <w:r>
        <w:rPr>
          <w:rFonts w:ascii="Arial" w:hAnsi="Arial" w:cs="Arial"/>
          <w:lang w:val="vi"/>
        </w:rPr>
        <w:t>một phần tư của một phần trăm</w:t>
      </w:r>
      <w:r>
        <w:rPr>
          <w:rFonts w:ascii="Arial" w:hAnsi="Arial" w:cs="Arial"/>
        </w:rPr>
        <w:t xml:space="preserve"> </w:t>
      </w:r>
      <w:r>
        <w:rPr>
          <w:rFonts w:ascii="Arial" w:hAnsi="Arial" w:cs="Arial"/>
          <w:lang w:val="vi"/>
        </w:rPr>
        <w:t xml:space="preserve">đã được phê </w:t>
      </w:r>
      <w:r>
        <w:rPr>
          <w:rFonts w:ascii="Arial" w:hAnsi="Arial" w:cs="Arial"/>
        </w:rPr>
        <w:t>chuẩn</w:t>
      </w:r>
      <w:r>
        <w:rPr>
          <w:rFonts w:ascii="Arial" w:hAnsi="Arial" w:cs="Arial"/>
          <w:lang w:val="vi"/>
        </w:rPr>
        <w:t xml:space="preserve">; và </w:t>
      </w:r>
    </w:p>
    <w:p w14:paraId="089463EC" w14:textId="77777777" w:rsidR="00921C24" w:rsidRDefault="00921C24">
      <w:pPr>
        <w:pStyle w:val="BodyText"/>
        <w:ind w:right="117"/>
        <w:jc w:val="both"/>
        <w:rPr>
          <w:rFonts w:ascii="Arial" w:hAnsi="Arial" w:cs="Arial"/>
          <w:bCs/>
        </w:rPr>
      </w:pPr>
    </w:p>
    <w:p w14:paraId="0981760F" w14:textId="77777777" w:rsidR="00921C24" w:rsidRDefault="00FE3CC5">
      <w:pPr>
        <w:pStyle w:val="BodyText"/>
        <w:ind w:right="117"/>
        <w:jc w:val="both"/>
        <w:rPr>
          <w:rFonts w:ascii="Arial" w:hAnsi="Arial" w:cs="Arial"/>
          <w:bCs/>
        </w:rPr>
      </w:pPr>
      <w:r>
        <w:rPr>
          <w:rFonts w:ascii="Arial" w:hAnsi="Arial" w:cs="Arial"/>
          <w:b/>
          <w:bCs/>
          <w:lang w:val="vi"/>
        </w:rPr>
        <w:t xml:space="preserve">XÉT RẰNG, </w:t>
      </w:r>
      <w:r>
        <w:rPr>
          <w:rFonts w:ascii="Arial" w:hAnsi="Arial" w:cs="Arial"/>
          <w:lang w:val="vi"/>
        </w:rPr>
        <w:t>Thành phố mong muốn tái phê chuẩn Thuế bảo trì đường phố nói trên tại cuộc bầu cử sắp tới nhằm tiếp tục hỗ trợ việc bảo trì và sửa chữa đường phố trong Thành phố;</w:t>
      </w:r>
    </w:p>
    <w:p w14:paraId="75109AEA" w14:textId="77777777" w:rsidR="00921C24" w:rsidRDefault="00921C24">
      <w:pPr>
        <w:pStyle w:val="BodyText"/>
        <w:ind w:right="117"/>
        <w:jc w:val="both"/>
        <w:rPr>
          <w:rFonts w:ascii="Arial" w:hAnsi="Arial" w:cs="Arial"/>
          <w:bCs/>
        </w:rPr>
      </w:pPr>
    </w:p>
    <w:p w14:paraId="1F857390" w14:textId="77777777" w:rsidR="00921C24" w:rsidRDefault="00FE3CC5">
      <w:pPr>
        <w:pStyle w:val="BodyText"/>
        <w:ind w:right="117"/>
        <w:jc w:val="both"/>
        <w:rPr>
          <w:rFonts w:ascii="Arial" w:hAnsi="Arial" w:cs="Arial"/>
          <w:b/>
        </w:rPr>
      </w:pPr>
      <w:r>
        <w:rPr>
          <w:rFonts w:ascii="Arial" w:hAnsi="Arial" w:cs="Arial"/>
          <w:b/>
          <w:bCs/>
          <w:lang w:val="vi"/>
        </w:rPr>
        <w:t>DO ĐÓ, NAY HỘI ĐỒNG THÀNH PHỐ FOREST HILL, TEXAS BAN HÀNH SẮC LỆNH NHƯ SAU:</w:t>
      </w:r>
    </w:p>
    <w:p w14:paraId="6D64FDC0" w14:textId="77777777" w:rsidR="00921C24" w:rsidRDefault="00921C24">
      <w:pPr>
        <w:pStyle w:val="BodyText"/>
        <w:ind w:right="117"/>
        <w:jc w:val="both"/>
        <w:rPr>
          <w:rFonts w:ascii="Arial" w:hAnsi="Arial" w:cs="Arial"/>
          <w:b/>
        </w:rPr>
      </w:pPr>
    </w:p>
    <w:p w14:paraId="5F06EE2E" w14:textId="77777777" w:rsidR="00921C24" w:rsidRDefault="00FE3CC5">
      <w:pPr>
        <w:pStyle w:val="BodyText"/>
        <w:ind w:right="117"/>
        <w:jc w:val="both"/>
        <w:rPr>
          <w:rFonts w:ascii="Arial" w:hAnsi="Arial" w:cs="Arial"/>
        </w:rPr>
      </w:pPr>
      <w:r>
        <w:rPr>
          <w:rFonts w:ascii="Arial" w:hAnsi="Arial" w:cs="Arial"/>
          <w:b/>
          <w:bCs/>
          <w:lang w:val="vi"/>
        </w:rPr>
        <w:t>MỤC 1.</w:t>
      </w:r>
      <w:r>
        <w:rPr>
          <w:rFonts w:ascii="Arial" w:hAnsi="Arial" w:cs="Arial"/>
          <w:b/>
          <w:bCs/>
        </w:rPr>
        <w:t xml:space="preserve"> </w:t>
      </w:r>
      <w:r>
        <w:rPr>
          <w:rFonts w:ascii="Arial" w:hAnsi="Arial" w:cs="Arial"/>
          <w:lang w:val="vi"/>
        </w:rPr>
        <w:t xml:space="preserve">Vào ngày 4 tháng 8 năm 2026, tại phiên họp được niêm yết hợp thức của Hội đồng Thành phố </w:t>
      </w:r>
      <w:r>
        <w:rPr>
          <w:rFonts w:ascii="Arial" w:hAnsi="Arial" w:cs="Arial"/>
          <w:lang w:val="vi"/>
        </w:rPr>
        <w:t>Forest Hill, Texas, với sự tham dự của đủ số lượng thành viên tối thiểu, cuộc họp đã được khai mạc và Hội đồng đã ban hành lệnh sau đây:</w:t>
      </w:r>
    </w:p>
    <w:p w14:paraId="194961FF" w14:textId="77777777" w:rsidR="00921C24" w:rsidRDefault="00921C24">
      <w:pPr>
        <w:pStyle w:val="BodyText"/>
        <w:ind w:right="117"/>
        <w:jc w:val="both"/>
        <w:rPr>
          <w:rFonts w:ascii="Arial" w:hAnsi="Arial" w:cs="Arial"/>
        </w:rPr>
      </w:pPr>
    </w:p>
    <w:p w14:paraId="112ECB06" w14:textId="77777777" w:rsidR="00921C24" w:rsidRDefault="00FE3CC5">
      <w:pPr>
        <w:pStyle w:val="BodyText"/>
        <w:ind w:right="116"/>
        <w:jc w:val="both"/>
        <w:rPr>
          <w:rFonts w:ascii="Arial" w:hAnsi="Arial" w:cs="Arial"/>
        </w:rPr>
      </w:pPr>
      <w:r>
        <w:rPr>
          <w:rFonts w:ascii="Arial" w:hAnsi="Arial" w:cs="Arial"/>
          <w:b/>
          <w:bCs/>
          <w:lang w:val="vi"/>
        </w:rPr>
        <w:t xml:space="preserve">THEO ĐÂY, BAN HÀNH LỆNH </w:t>
      </w:r>
      <w:r>
        <w:rPr>
          <w:rFonts w:ascii="Arial" w:hAnsi="Arial" w:cs="Arial"/>
          <w:lang w:val="vi"/>
        </w:rPr>
        <w:t xml:space="preserve">tổ chức Cuộc bầu cử đặc biệt vào ngày 3 </w:t>
      </w:r>
      <w:r>
        <w:rPr>
          <w:rFonts w:ascii="Arial" w:hAnsi="Arial" w:cs="Arial"/>
          <w:lang w:val="vi"/>
        </w:rPr>
        <w:br/>
      </w:r>
      <w:r>
        <w:rPr>
          <w:rFonts w:ascii="Arial" w:hAnsi="Arial" w:cs="Arial"/>
          <w:lang w:val="vi"/>
        </w:rPr>
        <w:t xml:space="preserve">tháng 11 năm 2026, từ 7 giờ sáng đến 7 giờ tối, nhằm xem xét việc tái phê chuẩn thuế bán hàng và sử dụng ở mức một phần tư của một phần trăm để tạo nguồn thu cho công tác bảo trì và sửa chữa các tuyến đường của Thành phố trong khoảng thời gian bốn (4) năm; quy định việc công bố và niêm yết thông báo, với đề xuất như sau: </w:t>
      </w:r>
    </w:p>
    <w:p w14:paraId="757F0EB8" w14:textId="77777777" w:rsidR="00921C24" w:rsidRDefault="00921C24">
      <w:pPr>
        <w:pStyle w:val="BodyText"/>
        <w:ind w:right="116"/>
        <w:jc w:val="both"/>
        <w:rPr>
          <w:rFonts w:ascii="Arial" w:hAnsi="Arial" w:cs="Arial"/>
        </w:rPr>
      </w:pPr>
    </w:p>
    <w:p w14:paraId="22E0E243" w14:textId="77777777" w:rsidR="00921C24" w:rsidRDefault="00FE3CC5">
      <w:pPr>
        <w:ind w:left="720" w:right="960"/>
        <w:jc w:val="center"/>
        <w:rPr>
          <w:rFonts w:ascii="Arial" w:hAnsi="Arial" w:cs="Arial"/>
          <w:b/>
          <w:bCs/>
          <w:sz w:val="24"/>
          <w:szCs w:val="24"/>
        </w:rPr>
      </w:pPr>
      <w:r>
        <w:rPr>
          <w:rFonts w:ascii="Arial" w:hAnsi="Arial" w:cs="Arial"/>
          <w:b/>
          <w:bCs/>
          <w:sz w:val="24"/>
          <w:szCs w:val="24"/>
          <w:lang w:val="vi"/>
        </w:rPr>
        <w:t>Đề xuất 1</w:t>
      </w:r>
    </w:p>
    <w:p w14:paraId="2854D93E" w14:textId="77777777" w:rsidR="00921C24" w:rsidRDefault="00921C24">
      <w:pPr>
        <w:widowControl/>
        <w:autoSpaceDE/>
        <w:autoSpaceDN/>
        <w:ind w:left="720" w:right="720"/>
        <w:jc w:val="both"/>
        <w:rPr>
          <w:rFonts w:ascii="Arial" w:hAnsi="Arial" w:cs="Arial"/>
          <w:b/>
          <w:bCs/>
          <w:sz w:val="24"/>
          <w:szCs w:val="24"/>
        </w:rPr>
      </w:pPr>
    </w:p>
    <w:p w14:paraId="1EC0A4D5" w14:textId="77777777" w:rsidR="00921C24" w:rsidRDefault="00FE3CC5">
      <w:pPr>
        <w:widowControl/>
        <w:autoSpaceDE/>
        <w:autoSpaceDN/>
        <w:ind w:left="720" w:right="960"/>
        <w:jc w:val="both"/>
        <w:rPr>
          <w:rFonts w:ascii="Arial" w:hAnsi="Arial" w:cs="Arial"/>
          <w:b/>
          <w:bCs/>
          <w:color w:val="000000"/>
          <w:sz w:val="24"/>
          <w:szCs w:val="24"/>
          <w:shd w:val="clear" w:color="auto" w:fill="FFFFFF"/>
          <w:lang w:val="vi"/>
        </w:rPr>
      </w:pPr>
      <w:r>
        <w:rPr>
          <w:rFonts w:ascii="Arial" w:hAnsi="Arial" w:cs="Arial"/>
          <w:b/>
          <w:bCs/>
          <w:color w:val="000000"/>
          <w:sz w:val="24"/>
          <w:szCs w:val="24"/>
          <w:shd w:val="clear" w:color="auto" w:fill="FFFFFF"/>
          <w:lang w:val="vi"/>
        </w:rPr>
        <w:t>Có nên tái phê chuẩn thuế bán hàng và sử dụng địa phương tại Thành phố Forest Hill</w:t>
      </w:r>
      <w:r>
        <w:rPr>
          <w:rFonts w:ascii="Arial" w:hAnsi="Arial" w:cs="Arial"/>
          <w:b/>
          <w:bCs/>
          <w:color w:val="000000"/>
          <w:sz w:val="24"/>
          <w:szCs w:val="24"/>
          <w:shd w:val="clear" w:color="auto" w:fill="FFFFFF"/>
          <w:lang w:val="vi"/>
        </w:rPr>
        <w:t xml:space="preserve"> ở mức một phần tư của một phần trăm để tiếp tục tạo nguồn thu cho việc bảo trì và sửa chữa đường phố của thành phố hay không? Mức thuế này sẽ hết hiệu lực sau tròn bốn năm kể từ ngày diễn ra cuộc bầu cử này, trừ khi việc áp dụng mức thuế này được tái phê chuẩn.</w:t>
      </w:r>
    </w:p>
    <w:p w14:paraId="1F51B8B9" w14:textId="77777777" w:rsidR="00921C24" w:rsidRDefault="00921C24">
      <w:pPr>
        <w:widowControl/>
        <w:autoSpaceDE/>
        <w:autoSpaceDN/>
        <w:ind w:left="720" w:right="960"/>
        <w:jc w:val="both"/>
        <w:rPr>
          <w:rFonts w:ascii="Arial" w:hAnsi="Arial" w:cs="Arial"/>
          <w:b/>
          <w:bCs/>
          <w:sz w:val="24"/>
          <w:szCs w:val="24"/>
          <w:lang w:val="vi"/>
        </w:rPr>
      </w:pPr>
    </w:p>
    <w:p w14:paraId="28FD936A" w14:textId="77777777" w:rsidR="00921C24" w:rsidRDefault="00FE3CC5">
      <w:pPr>
        <w:widowControl/>
        <w:autoSpaceDE/>
        <w:autoSpaceDN/>
        <w:ind w:left="720" w:right="720"/>
        <w:jc w:val="center"/>
        <w:rPr>
          <w:rFonts w:ascii="Arial" w:hAnsi="Arial" w:cs="Arial"/>
          <w:b/>
          <w:bCs/>
          <w:sz w:val="24"/>
          <w:szCs w:val="24"/>
          <w:lang w:val="vi"/>
        </w:rPr>
      </w:pPr>
      <w:r>
        <w:rPr>
          <w:rFonts w:ascii="Arial" w:hAnsi="Arial" w:cs="Arial"/>
          <w:b/>
          <w:bCs/>
          <w:sz w:val="24"/>
          <w:szCs w:val="24"/>
          <w:lang w:val="vi"/>
        </w:rPr>
        <w:t>Tán thành: ___________                         Phản đối __________</w:t>
      </w:r>
    </w:p>
    <w:p w14:paraId="4ACF1971" w14:textId="77777777" w:rsidR="00921C24" w:rsidRDefault="00FE3CC5">
      <w:pPr>
        <w:pStyle w:val="BodyText"/>
        <w:ind w:right="116"/>
        <w:jc w:val="both"/>
        <w:rPr>
          <w:rFonts w:ascii="Arial" w:hAnsi="Arial" w:cs="Arial"/>
          <w:lang w:val="vi"/>
        </w:rPr>
      </w:pPr>
      <w:r>
        <w:rPr>
          <w:rFonts w:ascii="Arial" w:hAnsi="Arial" w:cs="Arial"/>
          <w:b/>
          <w:bCs/>
          <w:lang w:val="vi"/>
        </w:rPr>
        <w:lastRenderedPageBreak/>
        <w:t xml:space="preserve">MỤC 2. </w:t>
      </w:r>
      <w:r>
        <w:rPr>
          <w:rFonts w:ascii="Arial" w:hAnsi="Arial" w:cs="Arial"/>
          <w:lang w:val="vi"/>
        </w:rPr>
        <w:t>Cuộc bầu cử nói trên sẽ do Quản trị viên Bầu cử Quận Tarrant điều hành theo các quy định của Bộ luật Bầu cử Texas</w:t>
      </w:r>
      <w:r>
        <w:rPr>
          <w:rFonts w:ascii="Arial" w:hAnsi="Arial" w:cs="Arial"/>
          <w:lang w:val="vi"/>
        </w:rPr>
        <w:t xml:space="preserve"> và Thỏa thuận Bầu cử với Quận nói trên, tại các địa điểm bỏ phiếu được quy định trong thỏa thuận đó. Theo đây, Giám đốc Thành phố được ủy quyền ký kết thỏa thuận phù hợp với Quản trị viên Bầu cử Quận Tarrant</w:t>
      </w:r>
      <w:r>
        <w:rPr>
          <w:rFonts w:ascii="Arial" w:hAnsi="Arial" w:cs="Arial"/>
          <w:lang w:val="vi"/>
        </w:rPr>
        <w:t xml:space="preserve"> để tiến hành cuộc bầu cử đặc biệt này. Căn cứ theo Hợp đồng Bầu cử, Quản trị viên Bầu cử Quận sẽ đảm nhiệm vai trò là Quản trị viên Bầu cử cho cuộc bầu cử này. Các Trưởng ban Bầu cử và Trưởng ban Bầu cử Dự khuyết được bổ nhiệm làm nhiệm vụ tại các địa điểm bỏ phiếu nói trên sẽ là viên chức bầu cử do Quản trị viên Bầu cử phân công từ danh sách trưởng ban bầu cử dự kiến được đính kèm trong Hợp đồng Bầu cử.</w:t>
      </w:r>
    </w:p>
    <w:p w14:paraId="1324B648" w14:textId="77777777" w:rsidR="00921C24" w:rsidRDefault="00921C24">
      <w:pPr>
        <w:pStyle w:val="BodyText"/>
        <w:ind w:right="116"/>
        <w:jc w:val="both"/>
        <w:rPr>
          <w:rFonts w:ascii="Arial" w:hAnsi="Arial" w:cs="Arial"/>
          <w:lang w:val="vi"/>
        </w:rPr>
      </w:pPr>
    </w:p>
    <w:p w14:paraId="060FE4A3" w14:textId="77777777" w:rsidR="00921C24" w:rsidRDefault="00FE3CC5">
      <w:pPr>
        <w:pStyle w:val="BodyText"/>
        <w:ind w:right="116"/>
        <w:jc w:val="both"/>
        <w:rPr>
          <w:rFonts w:ascii="Arial" w:hAnsi="Arial" w:cs="Arial"/>
          <w:lang w:val="vi"/>
        </w:rPr>
      </w:pPr>
      <w:r>
        <w:rPr>
          <w:rFonts w:ascii="Arial" w:hAnsi="Arial" w:cs="Arial"/>
          <w:b/>
          <w:bCs/>
          <w:lang w:val="vi"/>
        </w:rPr>
        <w:t xml:space="preserve">MỤC 3. </w:t>
      </w:r>
      <w:r>
        <w:rPr>
          <w:rFonts w:ascii="Arial" w:hAnsi="Arial" w:cs="Arial"/>
          <w:lang w:val="vi"/>
        </w:rPr>
        <w:t>Thông báo về cuộc bầu cử đặc biệt phải được niêm yết tại địa điểm niêm yết thông báo về các cuộc họp của Hội đồng Thành phố và đăng trên một tờ báo được phát hành rộng rãi trong Thành phố. Thông báo nói trên phải được đăng vào cùng một ngày trong hai tuần liên tiếp, với lần đăng đầu tiên vào trước ngày bầu cử từ 14 đến 30 ngày. Một bản sao của thông báo đã đăng có tên tờ báo và ngày đăng sẽ được lưu làm hồ sơ cho thông báo đó; người niêm yết thông báo phải lập hồ sơ ghi rõ thời gian niêm yết, ngày bắt đầu v</w:t>
      </w:r>
      <w:r>
        <w:rPr>
          <w:rFonts w:ascii="Arial" w:hAnsi="Arial" w:cs="Arial"/>
          <w:lang w:val="vi"/>
        </w:rPr>
        <w:t>à địa điểm niêm yết.</w:t>
      </w:r>
    </w:p>
    <w:p w14:paraId="76120EA9" w14:textId="77777777" w:rsidR="00921C24" w:rsidRDefault="00921C24">
      <w:pPr>
        <w:pStyle w:val="BodyText"/>
        <w:ind w:right="116"/>
        <w:jc w:val="both"/>
        <w:rPr>
          <w:rFonts w:ascii="Arial" w:hAnsi="Arial" w:cs="Arial"/>
          <w:lang w:val="vi"/>
        </w:rPr>
      </w:pPr>
    </w:p>
    <w:p w14:paraId="2AC2F9DD" w14:textId="77777777" w:rsidR="00921C24" w:rsidRDefault="00FE3CC5">
      <w:pPr>
        <w:pStyle w:val="BodyText"/>
        <w:spacing w:before="1"/>
        <w:ind w:right="117"/>
        <w:jc w:val="both"/>
        <w:rPr>
          <w:rFonts w:ascii="Arial" w:hAnsi="Arial" w:cs="Arial"/>
          <w:lang w:val="vi"/>
        </w:rPr>
      </w:pPr>
      <w:r>
        <w:rPr>
          <w:rFonts w:ascii="Arial" w:hAnsi="Arial" w:cs="Arial"/>
          <w:b/>
          <w:bCs/>
          <w:lang w:val="vi"/>
        </w:rPr>
        <w:t xml:space="preserve">MỤC 4. </w:t>
      </w:r>
      <w:r>
        <w:rPr>
          <w:rFonts w:ascii="Arial" w:hAnsi="Arial" w:cs="Arial"/>
          <w:lang w:val="vi"/>
        </w:rPr>
        <w:t>Việc bỏ phiếu sớm trực tiếp sẽ được tiến hành theo quy định của luật tiểu bang và như được nêu trong Hợp đồng Bầu cử và đăng tải trên trang web của Thành phố. Hạn chót nhận đơn đăng ký phiếu</w:t>
      </w:r>
      <w:r>
        <w:rPr>
          <w:rFonts w:ascii="Arial" w:hAnsi="Arial" w:cs="Arial"/>
        </w:rPr>
        <w:t xml:space="preserve"> </w:t>
      </w:r>
      <w:r>
        <w:rPr>
          <w:rFonts w:ascii="Arial" w:hAnsi="Arial" w:cs="Arial"/>
          <w:lang w:val="vi"/>
        </w:rPr>
        <w:t>bầu qua thư là cuối giờ làm việc của ngày 23 tháng 10 năm 2026. Đơn đăng ký phiếu bầu sớm qua thư phải được gửi đến địa chỉ:</w:t>
      </w:r>
    </w:p>
    <w:p w14:paraId="21F345F7" w14:textId="77777777" w:rsidR="00921C24" w:rsidRDefault="00921C24">
      <w:pPr>
        <w:pStyle w:val="BodyText"/>
        <w:spacing w:before="1"/>
        <w:ind w:right="117"/>
        <w:jc w:val="both"/>
        <w:rPr>
          <w:rFonts w:ascii="Arial" w:hAnsi="Arial" w:cs="Arial"/>
          <w:lang w:val="vi"/>
        </w:rPr>
      </w:pPr>
    </w:p>
    <w:p w14:paraId="60B419D8" w14:textId="77777777" w:rsidR="00921C24" w:rsidRDefault="00FE3CC5">
      <w:pPr>
        <w:pStyle w:val="ListParagraph"/>
        <w:jc w:val="center"/>
        <w:rPr>
          <w:rFonts w:ascii="Arial" w:hAnsi="Arial" w:cs="Arial"/>
          <w:sz w:val="24"/>
          <w:szCs w:val="24"/>
        </w:rPr>
      </w:pPr>
      <w:r>
        <w:rPr>
          <w:rFonts w:ascii="Arial" w:hAnsi="Arial" w:cs="Arial"/>
          <w:sz w:val="24"/>
          <w:szCs w:val="24"/>
          <w:lang w:val="vi"/>
        </w:rPr>
        <w:t>Địa chỉ gửi thư:</w:t>
      </w:r>
    </w:p>
    <w:p w14:paraId="78505420" w14:textId="77777777" w:rsidR="00921C24" w:rsidRDefault="00FE3CC5">
      <w:pPr>
        <w:pStyle w:val="ListParagraph"/>
        <w:jc w:val="center"/>
        <w:rPr>
          <w:rFonts w:ascii="Arial" w:hAnsi="Arial" w:cs="Arial"/>
          <w:sz w:val="24"/>
          <w:szCs w:val="24"/>
        </w:rPr>
      </w:pPr>
      <w:r>
        <w:rPr>
          <w:rFonts w:ascii="Arial" w:hAnsi="Arial" w:cs="Arial"/>
          <w:sz w:val="24"/>
          <w:szCs w:val="24"/>
          <w:lang w:val="vi"/>
        </w:rPr>
        <w:t>Tarrant County Elections</w:t>
      </w:r>
    </w:p>
    <w:p w14:paraId="3CB8359A" w14:textId="77777777" w:rsidR="00921C24" w:rsidRDefault="00FE3CC5">
      <w:pPr>
        <w:pStyle w:val="ListParagraph"/>
        <w:jc w:val="center"/>
        <w:rPr>
          <w:rFonts w:ascii="Arial" w:hAnsi="Arial" w:cs="Arial"/>
          <w:sz w:val="24"/>
          <w:szCs w:val="24"/>
        </w:rPr>
      </w:pPr>
      <w:r>
        <w:rPr>
          <w:rFonts w:ascii="Arial" w:hAnsi="Arial" w:cs="Arial"/>
          <w:sz w:val="24"/>
          <w:szCs w:val="24"/>
          <w:lang w:val="vi"/>
        </w:rPr>
        <w:t>P.O. Box 961011</w:t>
      </w:r>
    </w:p>
    <w:p w14:paraId="01ED3708" w14:textId="77777777" w:rsidR="00921C24" w:rsidRDefault="00FE3CC5">
      <w:pPr>
        <w:pStyle w:val="ListParagraph"/>
        <w:jc w:val="center"/>
        <w:rPr>
          <w:rFonts w:ascii="Arial" w:hAnsi="Arial" w:cs="Arial"/>
          <w:sz w:val="24"/>
          <w:szCs w:val="24"/>
        </w:rPr>
      </w:pPr>
      <w:r>
        <w:rPr>
          <w:rFonts w:ascii="Arial" w:hAnsi="Arial" w:cs="Arial"/>
          <w:sz w:val="24"/>
          <w:szCs w:val="24"/>
          <w:lang w:val="vi"/>
        </w:rPr>
        <w:t>Fort Worth, Texas 76161-0011</w:t>
      </w:r>
    </w:p>
    <w:p w14:paraId="0464D878" w14:textId="77777777" w:rsidR="00921C24" w:rsidRDefault="00921C24">
      <w:pPr>
        <w:pStyle w:val="ListParagraph"/>
        <w:jc w:val="center"/>
        <w:rPr>
          <w:rFonts w:ascii="Arial" w:hAnsi="Arial" w:cs="Arial"/>
          <w:sz w:val="24"/>
          <w:szCs w:val="24"/>
        </w:rPr>
      </w:pPr>
    </w:p>
    <w:p w14:paraId="2BD12DAB" w14:textId="77777777" w:rsidR="00921C24" w:rsidRDefault="00FE3CC5">
      <w:pPr>
        <w:pStyle w:val="ListParagraph"/>
        <w:jc w:val="center"/>
        <w:rPr>
          <w:rFonts w:ascii="Arial" w:hAnsi="Arial" w:cs="Arial"/>
          <w:sz w:val="24"/>
          <w:szCs w:val="24"/>
        </w:rPr>
      </w:pPr>
      <w:r>
        <w:rPr>
          <w:rFonts w:ascii="Arial" w:hAnsi="Arial" w:cs="Arial"/>
          <w:sz w:val="24"/>
          <w:szCs w:val="24"/>
          <w:lang w:val="vi"/>
        </w:rPr>
        <w:t>Chuyển phát nhanh:</w:t>
      </w:r>
    </w:p>
    <w:p w14:paraId="12D1BAD4" w14:textId="77777777" w:rsidR="00921C24" w:rsidRDefault="00FE3CC5">
      <w:pPr>
        <w:pStyle w:val="ListParagraph"/>
        <w:jc w:val="center"/>
        <w:rPr>
          <w:rFonts w:ascii="Arial" w:hAnsi="Arial" w:cs="Arial"/>
          <w:sz w:val="24"/>
          <w:szCs w:val="24"/>
        </w:rPr>
      </w:pPr>
      <w:r>
        <w:rPr>
          <w:rFonts w:ascii="Arial" w:hAnsi="Arial" w:cs="Arial"/>
          <w:sz w:val="24"/>
          <w:szCs w:val="24"/>
          <w:lang w:val="vi"/>
        </w:rPr>
        <w:t>Tarrant County Elections</w:t>
      </w:r>
    </w:p>
    <w:p w14:paraId="12F906B6" w14:textId="77777777" w:rsidR="00921C24" w:rsidRDefault="00FE3CC5">
      <w:pPr>
        <w:pStyle w:val="ListParagraph"/>
        <w:jc w:val="center"/>
        <w:rPr>
          <w:rFonts w:ascii="Arial" w:hAnsi="Arial" w:cs="Arial"/>
          <w:sz w:val="24"/>
          <w:szCs w:val="24"/>
        </w:rPr>
      </w:pPr>
      <w:r>
        <w:rPr>
          <w:rFonts w:ascii="Arial" w:hAnsi="Arial" w:cs="Arial"/>
          <w:sz w:val="24"/>
          <w:szCs w:val="24"/>
          <w:lang w:val="vi"/>
        </w:rPr>
        <w:t>2700 Premier Street</w:t>
      </w:r>
    </w:p>
    <w:p w14:paraId="76832BF9" w14:textId="77777777" w:rsidR="00921C24" w:rsidRDefault="00FE3CC5">
      <w:pPr>
        <w:pStyle w:val="ListParagraph"/>
        <w:jc w:val="center"/>
        <w:rPr>
          <w:rFonts w:ascii="Arial" w:hAnsi="Arial" w:cs="Arial"/>
          <w:sz w:val="24"/>
          <w:szCs w:val="24"/>
        </w:rPr>
      </w:pPr>
      <w:r>
        <w:rPr>
          <w:rFonts w:ascii="Arial" w:hAnsi="Arial" w:cs="Arial"/>
          <w:sz w:val="24"/>
          <w:szCs w:val="24"/>
          <w:lang w:val="vi"/>
        </w:rPr>
        <w:t>Fort Worth, Texas 76111-3011</w:t>
      </w:r>
    </w:p>
    <w:p w14:paraId="722A7A9E" w14:textId="77777777" w:rsidR="00921C24" w:rsidRDefault="00921C24">
      <w:pPr>
        <w:pStyle w:val="BodyText"/>
        <w:spacing w:before="11"/>
        <w:rPr>
          <w:rFonts w:ascii="Arial" w:hAnsi="Arial" w:cs="Arial"/>
          <w:sz w:val="23"/>
        </w:rPr>
      </w:pPr>
    </w:p>
    <w:p w14:paraId="62AEEFCA" w14:textId="77777777" w:rsidR="00921C24" w:rsidRDefault="00FE3CC5">
      <w:pPr>
        <w:pStyle w:val="BodyText"/>
        <w:ind w:right="116"/>
        <w:jc w:val="both"/>
        <w:rPr>
          <w:rFonts w:ascii="Arial" w:hAnsi="Arial" w:cs="Arial"/>
        </w:rPr>
      </w:pPr>
      <w:r>
        <w:rPr>
          <w:rFonts w:ascii="Arial" w:hAnsi="Arial" w:cs="Arial"/>
          <w:b/>
          <w:bCs/>
          <w:lang w:val="vi"/>
        </w:rPr>
        <w:t>MỤC 5.</w:t>
      </w:r>
      <w:r>
        <w:rPr>
          <w:rFonts w:ascii="Arial" w:hAnsi="Arial" w:cs="Arial"/>
          <w:b/>
          <w:bCs/>
        </w:rPr>
        <w:t xml:space="preserve"> </w:t>
      </w:r>
      <w:r>
        <w:rPr>
          <w:rFonts w:ascii="Arial" w:hAnsi="Arial" w:cs="Arial"/>
          <w:lang w:val="vi"/>
        </w:rPr>
        <w:t>Thư ký Thành phố sẽ trình báo cáo kết quả bầu cử lên Hội đồng Thành phố Forest Hill tại phiên họp được triệu tập của Hội đồng Thành phố hoặc phiên họp đặc biệt để kiểm tra và xác nhận kết quả cuộc bầu cử nói trên theo đúng quy định của Bộ luật Bầu cử Texas.</w:t>
      </w:r>
    </w:p>
    <w:p w14:paraId="5B079DFD" w14:textId="77777777" w:rsidR="00921C24" w:rsidRDefault="00921C24">
      <w:pPr>
        <w:pStyle w:val="BodyText"/>
        <w:ind w:right="116"/>
        <w:jc w:val="both"/>
        <w:rPr>
          <w:rFonts w:ascii="Arial" w:hAnsi="Arial" w:cs="Arial"/>
        </w:rPr>
      </w:pPr>
    </w:p>
    <w:p w14:paraId="5E16C04C" w14:textId="77777777" w:rsidR="00921C24" w:rsidRDefault="00FE3CC5">
      <w:pPr>
        <w:pStyle w:val="BodyText"/>
        <w:ind w:right="116"/>
        <w:jc w:val="both"/>
        <w:rPr>
          <w:rFonts w:ascii="Arial" w:hAnsi="Arial" w:cs="Arial"/>
        </w:rPr>
      </w:pPr>
      <w:r>
        <w:rPr>
          <w:rFonts w:ascii="Arial" w:hAnsi="Arial" w:cs="Arial"/>
          <w:b/>
          <w:bCs/>
          <w:lang w:val="vi"/>
        </w:rPr>
        <w:t>MỤC 6.</w:t>
      </w:r>
      <w:r>
        <w:rPr>
          <w:rFonts w:ascii="Arial" w:hAnsi="Arial" w:cs="Arial"/>
          <w:lang w:val="vi"/>
        </w:rPr>
        <w:t xml:space="preserve"> Sắc lệnh này sẽ có hiệu lực thi hành ngay sau khi được thông qua và ban hành công khai theo quy định của pháp luật. </w:t>
      </w:r>
    </w:p>
    <w:p w14:paraId="1A31075C" w14:textId="77777777" w:rsidR="00921C24" w:rsidRDefault="00921C24">
      <w:pPr>
        <w:pStyle w:val="BodyText"/>
        <w:ind w:right="116"/>
        <w:jc w:val="both"/>
        <w:rPr>
          <w:rFonts w:ascii="Arial" w:hAnsi="Arial" w:cs="Arial"/>
        </w:rPr>
      </w:pPr>
    </w:p>
    <w:p w14:paraId="6171EB19" w14:textId="77777777" w:rsidR="00921C24" w:rsidRDefault="00921C24">
      <w:pPr>
        <w:pStyle w:val="BodyText"/>
        <w:ind w:right="116"/>
        <w:jc w:val="both"/>
        <w:rPr>
          <w:rFonts w:ascii="Arial" w:hAnsi="Arial" w:cs="Arial"/>
        </w:rPr>
      </w:pPr>
    </w:p>
    <w:p w14:paraId="17332ABC" w14:textId="77777777" w:rsidR="00921C24" w:rsidRDefault="00921C24">
      <w:pPr>
        <w:pStyle w:val="BodyText"/>
        <w:ind w:right="116"/>
        <w:jc w:val="both"/>
        <w:rPr>
          <w:rFonts w:ascii="Arial" w:hAnsi="Arial" w:cs="Arial"/>
        </w:rPr>
      </w:pPr>
    </w:p>
    <w:p w14:paraId="1F9D40B9" w14:textId="77777777" w:rsidR="00921C24" w:rsidRDefault="00921C24">
      <w:pPr>
        <w:pStyle w:val="BodyText"/>
        <w:ind w:right="116"/>
        <w:jc w:val="both"/>
        <w:rPr>
          <w:rFonts w:ascii="Arial" w:hAnsi="Arial" w:cs="Arial"/>
        </w:rPr>
      </w:pPr>
    </w:p>
    <w:p w14:paraId="6C3203E7" w14:textId="69418FFB" w:rsidR="00921C24" w:rsidRDefault="00FE3CC5">
      <w:pPr>
        <w:pStyle w:val="BodyText"/>
        <w:ind w:right="117"/>
        <w:jc w:val="both"/>
        <w:rPr>
          <w:rFonts w:ascii="Arial" w:hAnsi="Arial" w:cs="Arial"/>
          <w:b/>
          <w:bCs/>
          <w:caps/>
        </w:rPr>
      </w:pPr>
      <w:r>
        <w:rPr>
          <w:rFonts w:ascii="Arial" w:hAnsi="Arial" w:cs="Arial"/>
          <w:b/>
          <w:bCs/>
          <w:caps/>
          <w:lang w:val="vi"/>
        </w:rPr>
        <w:t xml:space="preserve">ĐÃ ĐƯỢC BAN HÀNH LỆNH, THÔNG QUA VÀ PHÊ </w:t>
      </w:r>
      <w:r>
        <w:rPr>
          <w:rFonts w:ascii="Arial" w:hAnsi="Arial" w:cs="Arial"/>
          <w:b/>
          <w:bCs/>
          <w:caps/>
        </w:rPr>
        <w:t>CHUẨN</w:t>
      </w:r>
      <w:r>
        <w:rPr>
          <w:rFonts w:ascii="Arial" w:hAnsi="Arial" w:cs="Arial"/>
          <w:b/>
          <w:bCs/>
          <w:caps/>
        </w:rPr>
        <w:t xml:space="preserve"> </w:t>
      </w:r>
      <w:r>
        <w:rPr>
          <w:rFonts w:ascii="Arial" w:hAnsi="Arial" w:cs="Arial"/>
          <w:b/>
          <w:bCs/>
          <w:caps/>
          <w:lang w:val="vi"/>
        </w:rPr>
        <w:t>HỢP THỨC bởi Hội đồng Thành phố Forest Hill, Texas, vào ngày 4 THÁNG 8 NĂM 2026.</w:t>
      </w:r>
    </w:p>
    <w:p w14:paraId="7BA2BD92" w14:textId="77777777" w:rsidR="00921C24" w:rsidRDefault="00921C24">
      <w:pPr>
        <w:pStyle w:val="BodyText"/>
        <w:ind w:right="117"/>
        <w:jc w:val="both"/>
        <w:rPr>
          <w:rFonts w:ascii="Arial" w:hAnsi="Arial" w:cs="Arial"/>
          <w:b/>
          <w:bCs/>
          <w:caps/>
        </w:rPr>
      </w:pPr>
    </w:p>
    <w:p w14:paraId="2A365849" w14:textId="77777777" w:rsidR="00921C24" w:rsidRDefault="00921C24">
      <w:pPr>
        <w:tabs>
          <w:tab w:val="left" w:pos="-2640"/>
        </w:tabs>
        <w:jc w:val="both"/>
        <w:rPr>
          <w:rFonts w:ascii="Arial" w:hAnsi="Arial" w:cs="Arial"/>
          <w:b/>
          <w:caps/>
          <w:sz w:val="24"/>
          <w:szCs w:val="24"/>
        </w:rPr>
      </w:pPr>
    </w:p>
    <w:p w14:paraId="01E5ADE8" w14:textId="502A906F" w:rsidR="00921C24" w:rsidRDefault="00FE3CC5">
      <w:pPr>
        <w:tabs>
          <w:tab w:val="left" w:pos="-2640"/>
        </w:tabs>
        <w:ind w:left="5040"/>
        <w:rPr>
          <w:rFonts w:ascii="Arial" w:hAnsi="Arial" w:cs="Arial"/>
          <w:b/>
          <w:bCs/>
          <w:sz w:val="24"/>
          <w:szCs w:val="24"/>
        </w:rPr>
      </w:pPr>
      <w:r>
        <w:rPr>
          <w:rFonts w:ascii="Arial" w:hAnsi="Arial" w:cs="Arial"/>
          <w:b/>
          <w:bCs/>
          <w:sz w:val="24"/>
          <w:szCs w:val="24"/>
          <w:lang w:val="vi"/>
        </w:rPr>
        <w:t xml:space="preserve">PHÊ </w:t>
      </w:r>
      <w:r>
        <w:rPr>
          <w:rFonts w:ascii="Arial" w:hAnsi="Arial" w:cs="Arial"/>
          <w:b/>
          <w:bCs/>
          <w:sz w:val="24"/>
          <w:szCs w:val="24"/>
        </w:rPr>
        <w:t>CHUẨN</w:t>
      </w:r>
      <w:r>
        <w:rPr>
          <w:rFonts w:ascii="Arial" w:hAnsi="Arial" w:cs="Arial"/>
          <w:b/>
          <w:bCs/>
          <w:sz w:val="24"/>
          <w:szCs w:val="24"/>
          <w:lang w:val="vi"/>
        </w:rPr>
        <w:t>:</w:t>
      </w:r>
    </w:p>
    <w:p w14:paraId="634D5866" w14:textId="77777777" w:rsidR="00921C24" w:rsidRDefault="00921C24">
      <w:pPr>
        <w:tabs>
          <w:tab w:val="left" w:pos="-2640"/>
        </w:tabs>
        <w:ind w:left="5040"/>
        <w:rPr>
          <w:rFonts w:ascii="Arial" w:hAnsi="Arial" w:cs="Arial"/>
          <w:b/>
          <w:bCs/>
          <w:sz w:val="24"/>
          <w:szCs w:val="24"/>
        </w:rPr>
      </w:pPr>
    </w:p>
    <w:p w14:paraId="294526F6" w14:textId="77777777" w:rsidR="00921C24" w:rsidRDefault="00921C24">
      <w:pPr>
        <w:tabs>
          <w:tab w:val="left" w:pos="-2640"/>
        </w:tabs>
        <w:ind w:left="5040"/>
        <w:rPr>
          <w:rFonts w:ascii="Arial" w:hAnsi="Arial" w:cs="Arial"/>
          <w:b/>
          <w:bCs/>
          <w:sz w:val="24"/>
          <w:szCs w:val="24"/>
        </w:rPr>
      </w:pPr>
    </w:p>
    <w:p w14:paraId="5CF4770B" w14:textId="77777777" w:rsidR="00921C24" w:rsidRDefault="00FE3CC5">
      <w:pPr>
        <w:tabs>
          <w:tab w:val="left" w:pos="-2640"/>
        </w:tabs>
        <w:ind w:left="5040"/>
        <w:rPr>
          <w:rFonts w:ascii="Arial" w:hAnsi="Arial" w:cs="Arial"/>
          <w:b/>
          <w:bCs/>
          <w:sz w:val="24"/>
          <w:szCs w:val="24"/>
        </w:rPr>
      </w:pPr>
      <w:r>
        <w:rPr>
          <w:rFonts w:ascii="Arial" w:hAnsi="Arial" w:cs="Arial"/>
          <w:b/>
          <w:bCs/>
          <w:sz w:val="24"/>
          <w:szCs w:val="24"/>
          <w:lang w:val="vi"/>
        </w:rPr>
        <w:t>_____________________________</w:t>
      </w:r>
    </w:p>
    <w:p w14:paraId="2987CC5F" w14:textId="77777777" w:rsidR="00921C24" w:rsidRDefault="00FE3CC5">
      <w:pPr>
        <w:tabs>
          <w:tab w:val="left" w:pos="-2640"/>
        </w:tabs>
        <w:ind w:left="5040"/>
        <w:rPr>
          <w:rFonts w:ascii="Arial" w:hAnsi="Arial" w:cs="Arial"/>
          <w:b/>
          <w:bCs/>
          <w:sz w:val="24"/>
          <w:szCs w:val="24"/>
        </w:rPr>
      </w:pPr>
      <w:r>
        <w:rPr>
          <w:rFonts w:ascii="Arial" w:hAnsi="Arial" w:cs="Arial"/>
          <w:b/>
          <w:bCs/>
          <w:sz w:val="24"/>
          <w:szCs w:val="24"/>
          <w:lang w:val="vi"/>
        </w:rPr>
        <w:t>Stephanie Boardingham, Thị trưởng</w:t>
      </w:r>
    </w:p>
    <w:p w14:paraId="59B81727" w14:textId="77777777" w:rsidR="00921C24" w:rsidRDefault="00921C24">
      <w:pPr>
        <w:tabs>
          <w:tab w:val="left" w:pos="-2640"/>
          <w:tab w:val="left" w:pos="5040"/>
        </w:tabs>
        <w:rPr>
          <w:rFonts w:ascii="Arial" w:hAnsi="Arial" w:cs="Arial"/>
          <w:b/>
          <w:bCs/>
          <w:sz w:val="24"/>
          <w:szCs w:val="24"/>
        </w:rPr>
      </w:pPr>
    </w:p>
    <w:p w14:paraId="065D0751" w14:textId="5A014573" w:rsidR="00921C24" w:rsidRDefault="00FE3CC5">
      <w:pPr>
        <w:tabs>
          <w:tab w:val="left" w:pos="-2640"/>
          <w:tab w:val="left" w:pos="5040"/>
        </w:tabs>
        <w:rPr>
          <w:rFonts w:ascii="Arial" w:hAnsi="Arial" w:cs="Arial"/>
          <w:b/>
          <w:bCs/>
          <w:sz w:val="24"/>
          <w:szCs w:val="24"/>
        </w:rPr>
      </w:pPr>
      <w:r>
        <w:rPr>
          <w:rFonts w:ascii="Arial" w:hAnsi="Arial" w:cs="Arial"/>
          <w:b/>
          <w:bCs/>
          <w:sz w:val="24"/>
          <w:szCs w:val="24"/>
          <w:lang w:val="vi"/>
        </w:rPr>
        <w:t>XÁC NHẬN:</w:t>
      </w:r>
      <w:r>
        <w:rPr>
          <w:rFonts w:ascii="Arial" w:hAnsi="Arial" w:cs="Arial"/>
          <w:b/>
          <w:bCs/>
          <w:sz w:val="24"/>
          <w:szCs w:val="24"/>
          <w:lang w:val="vi"/>
        </w:rPr>
        <w:tab/>
        <w:t xml:space="preserve">PHÊ </w:t>
      </w:r>
      <w:r>
        <w:rPr>
          <w:rFonts w:ascii="Arial" w:hAnsi="Arial" w:cs="Arial"/>
          <w:b/>
          <w:bCs/>
          <w:sz w:val="24"/>
          <w:szCs w:val="24"/>
        </w:rPr>
        <w:t xml:space="preserve">CHUẨN </w:t>
      </w:r>
      <w:r>
        <w:rPr>
          <w:rFonts w:ascii="Arial" w:hAnsi="Arial" w:cs="Arial"/>
          <w:b/>
          <w:bCs/>
          <w:sz w:val="24"/>
          <w:szCs w:val="24"/>
          <w:lang w:val="vi"/>
        </w:rPr>
        <w:t>VỀ HÌNH THỨC:</w:t>
      </w:r>
    </w:p>
    <w:p w14:paraId="39EE613A" w14:textId="77777777" w:rsidR="00921C24" w:rsidRDefault="00921C24">
      <w:pPr>
        <w:tabs>
          <w:tab w:val="left" w:pos="-2640"/>
        </w:tabs>
        <w:jc w:val="both"/>
        <w:rPr>
          <w:rFonts w:ascii="Arial" w:hAnsi="Arial" w:cs="Arial"/>
          <w:b/>
          <w:bCs/>
          <w:sz w:val="24"/>
          <w:szCs w:val="24"/>
        </w:rPr>
      </w:pPr>
    </w:p>
    <w:p w14:paraId="0914CDC2" w14:textId="77777777" w:rsidR="00921C24" w:rsidRDefault="00921C24">
      <w:pPr>
        <w:tabs>
          <w:tab w:val="left" w:pos="-2640"/>
        </w:tabs>
        <w:jc w:val="both"/>
        <w:rPr>
          <w:rFonts w:ascii="Arial" w:hAnsi="Arial" w:cs="Arial"/>
          <w:b/>
          <w:bCs/>
          <w:sz w:val="24"/>
          <w:szCs w:val="24"/>
        </w:rPr>
      </w:pPr>
    </w:p>
    <w:p w14:paraId="7E263D3A" w14:textId="77777777" w:rsidR="00921C24" w:rsidRDefault="00FE3CC5">
      <w:pPr>
        <w:tabs>
          <w:tab w:val="left" w:pos="5040"/>
        </w:tabs>
        <w:rPr>
          <w:rFonts w:ascii="Arial" w:hAnsi="Arial" w:cs="Arial"/>
          <w:b/>
          <w:bCs/>
          <w:sz w:val="24"/>
          <w:szCs w:val="24"/>
        </w:rPr>
      </w:pPr>
      <w:r>
        <w:rPr>
          <w:rFonts w:ascii="Arial" w:hAnsi="Arial" w:cs="Arial"/>
          <w:b/>
          <w:bCs/>
          <w:sz w:val="24"/>
          <w:szCs w:val="24"/>
          <w:lang w:val="vi"/>
        </w:rPr>
        <w:t>________________________________</w:t>
      </w:r>
      <w:r>
        <w:rPr>
          <w:rFonts w:ascii="Arial" w:hAnsi="Arial" w:cs="Arial"/>
          <w:b/>
          <w:bCs/>
          <w:sz w:val="24"/>
          <w:szCs w:val="24"/>
          <w:lang w:val="vi"/>
        </w:rPr>
        <w:tab/>
        <w:t>_______________________________</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881"/>
      </w:tblGrid>
      <w:tr w:rsidR="00921C24" w14:paraId="355EC193" w14:textId="77777777">
        <w:tc>
          <w:tcPr>
            <w:tcW w:w="2455" w:type="pct"/>
          </w:tcPr>
          <w:p w14:paraId="1C07CB4A" w14:textId="77777777" w:rsidR="00921C24" w:rsidRDefault="00FE3CC5">
            <w:pPr>
              <w:widowControl/>
              <w:autoSpaceDE/>
              <w:autoSpaceDN/>
              <w:ind w:left="-101" w:right="432"/>
              <w:rPr>
                <w:rFonts w:ascii="Arial" w:hAnsi="Arial" w:cs="Arial"/>
                <w:b/>
                <w:bCs/>
                <w:sz w:val="24"/>
                <w:szCs w:val="24"/>
              </w:rPr>
            </w:pPr>
            <w:r>
              <w:rPr>
                <w:rFonts w:ascii="Arial" w:hAnsi="Arial" w:cs="Arial"/>
                <w:b/>
                <w:bCs/>
                <w:sz w:val="24"/>
                <w:szCs w:val="24"/>
                <w:lang w:val="vi"/>
              </w:rPr>
              <w:t>Amy L. Anderson, Thư ký Thành phố</w:t>
            </w:r>
            <w:r>
              <w:rPr>
                <w:rFonts w:ascii="Arial" w:hAnsi="Arial" w:cs="Arial"/>
                <w:b/>
                <w:bCs/>
                <w:sz w:val="24"/>
                <w:szCs w:val="24"/>
              </w:rPr>
              <w:t xml:space="preserve"> </w:t>
            </w:r>
            <w:r>
              <w:rPr>
                <w:rFonts w:ascii="Arial" w:hAnsi="Arial" w:cs="Arial"/>
                <w:b/>
                <w:bCs/>
                <w:sz w:val="24"/>
                <w:szCs w:val="24"/>
                <w:lang w:val="vi"/>
              </w:rPr>
              <w:t>Đã đăng ký tại Texas (Texas Registered Municipal Clerk, TRMC), Thư ký Thành phố Được chứng nhận (Certified Municipal Clerk, CMC)</w:t>
            </w:r>
          </w:p>
        </w:tc>
        <w:tc>
          <w:tcPr>
            <w:tcW w:w="2545" w:type="pct"/>
          </w:tcPr>
          <w:p w14:paraId="720E9B0A" w14:textId="77777777" w:rsidR="00921C24" w:rsidRDefault="00FE3CC5">
            <w:pPr>
              <w:widowControl/>
              <w:autoSpaceDE/>
              <w:autoSpaceDN/>
              <w:ind w:left="226"/>
              <w:rPr>
                <w:rFonts w:ascii="Arial" w:hAnsi="Arial" w:cs="Arial"/>
                <w:b/>
                <w:bCs/>
                <w:sz w:val="24"/>
                <w:szCs w:val="24"/>
              </w:rPr>
            </w:pPr>
            <w:r>
              <w:rPr>
                <w:rFonts w:ascii="Arial" w:hAnsi="Arial" w:cs="Arial"/>
                <w:b/>
                <w:bCs/>
                <w:sz w:val="24"/>
                <w:szCs w:val="24"/>
                <w:lang w:val="vi"/>
              </w:rPr>
              <w:t>Matthew Butler, Luật sư Thành phố</w:t>
            </w:r>
          </w:p>
        </w:tc>
      </w:tr>
    </w:tbl>
    <w:p w14:paraId="0F34F075" w14:textId="77777777" w:rsidR="00921C24" w:rsidRDefault="00FE3CC5">
      <w:pPr>
        <w:rPr>
          <w:rFonts w:ascii="Arial" w:hAnsi="Arial" w:cs="Arial"/>
          <w:sz w:val="24"/>
          <w:szCs w:val="24"/>
        </w:rPr>
      </w:pPr>
      <w:r>
        <w:rPr>
          <w:rFonts w:ascii="Arial" w:hAnsi="Arial" w:cs="Arial"/>
          <w:b/>
          <w:bCs/>
          <w:sz w:val="24"/>
          <w:szCs w:val="24"/>
          <w:lang w:val="vi"/>
        </w:rPr>
        <w:t>Thư ký Thành phố</w:t>
      </w:r>
    </w:p>
    <w:p w14:paraId="7CF979FD" w14:textId="77777777" w:rsidR="00921C24" w:rsidRDefault="00921C24">
      <w:pPr>
        <w:rPr>
          <w:rFonts w:ascii="Arial" w:hAnsi="Arial" w:cs="Arial"/>
          <w:sz w:val="24"/>
          <w:szCs w:val="24"/>
        </w:rPr>
      </w:pPr>
    </w:p>
    <w:p w14:paraId="09C9D5AD" w14:textId="77777777" w:rsidR="00921C24" w:rsidRDefault="00921C24">
      <w:pPr>
        <w:rPr>
          <w:rFonts w:ascii="Arial" w:hAnsi="Arial" w:cs="Arial"/>
          <w:sz w:val="24"/>
          <w:szCs w:val="24"/>
        </w:rPr>
      </w:pPr>
    </w:p>
    <w:sectPr w:rsidR="00921C24">
      <w:footerReference w:type="default" r:id="rId10"/>
      <w:pgSz w:w="12240" w:h="15840"/>
      <w:pgMar w:top="1382" w:right="1325" w:bottom="288" w:left="1325" w:header="0"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09037" w14:textId="77777777" w:rsidR="00FE3CC5" w:rsidRDefault="00FE3CC5">
      <w:r>
        <w:separator/>
      </w:r>
    </w:p>
  </w:endnote>
  <w:endnote w:type="continuationSeparator" w:id="0">
    <w:p w14:paraId="1CEAAA81" w14:textId="77777777" w:rsidR="00FE3CC5" w:rsidRDefault="00FE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DFD" w14:textId="77777777" w:rsidR="00921C24" w:rsidRDefault="00921C24">
    <w:pPr>
      <w:pStyle w:val="Header"/>
    </w:pPr>
  </w:p>
  <w:p w14:paraId="28B6783B" w14:textId="77777777" w:rsidR="00921C24" w:rsidRDefault="00921C24">
    <w:pPr>
      <w:pStyle w:val="Footer"/>
    </w:pPr>
  </w:p>
  <w:p w14:paraId="7B2F271A" w14:textId="77777777" w:rsidR="00921C24" w:rsidRDefault="00921C24"/>
  <w:p w14:paraId="5AFC0F13" w14:textId="77777777" w:rsidR="00921C24" w:rsidRDefault="00FE3CC5">
    <w:pPr>
      <w:pStyle w:val="Footer"/>
      <w:pBdr>
        <w:top w:val="thinThickSmallGap" w:sz="24" w:space="1" w:color="622423" w:themeColor="accent2" w:themeShade="7F"/>
      </w:pBdr>
      <w:rPr>
        <w:rFonts w:ascii="Arial" w:eastAsiaTheme="majorEastAsia" w:hAnsi="Arial" w:cs="Arial"/>
      </w:rPr>
    </w:pPr>
    <w:r>
      <w:rPr>
        <w:rFonts w:ascii="Arial" w:hAnsi="Arial" w:cs="Arial"/>
        <w:lang w:val="vi"/>
      </w:rPr>
      <w:t>Sắc lệnh số 2026-15</w:t>
    </w:r>
    <w:r>
      <w:rPr>
        <w:rFonts w:ascii="Arial" w:hAnsi="Arial" w:cs="Arial"/>
        <w:lang w:val="vi"/>
      </w:rPr>
      <w:ptab w:relativeTo="margin" w:alignment="right" w:leader="none"/>
    </w:r>
    <w:r>
      <w:rPr>
        <w:rFonts w:ascii="Arial" w:hAnsi="Arial" w:cs="Arial"/>
        <w:lang w:val="vi"/>
      </w:rPr>
      <w:t xml:space="preserve">Trang </w:t>
    </w:r>
    <w:r>
      <w:rPr>
        <w:rFonts w:ascii="Arial" w:hAnsi="Arial" w:cs="Arial"/>
        <w:lang w:val="vi"/>
      </w:rPr>
      <w:fldChar w:fldCharType="begin"/>
    </w:r>
    <w:r>
      <w:rPr>
        <w:rFonts w:ascii="Arial" w:hAnsi="Arial" w:cs="Arial"/>
        <w:lang w:val="vi"/>
      </w:rPr>
      <w:instrText xml:space="preserve"> PAGE   \* MERGEFORMAT </w:instrText>
    </w:r>
    <w:r>
      <w:rPr>
        <w:rFonts w:ascii="Arial" w:hAnsi="Arial" w:cs="Arial"/>
        <w:lang w:val="vi"/>
      </w:rPr>
      <w:fldChar w:fldCharType="separate"/>
    </w:r>
    <w:r>
      <w:rPr>
        <w:rFonts w:ascii="Arial" w:hAnsi="Arial" w:cs="Arial"/>
        <w:lang w:val="vi"/>
      </w:rPr>
      <w:t>3</w:t>
    </w:r>
    <w:r>
      <w:rPr>
        <w:rFonts w:ascii="Arial" w:hAnsi="Arial" w:cs="Arial"/>
        <w:lang w:val="vi"/>
      </w:rPr>
      <w:fldChar w:fldCharType="end"/>
    </w:r>
    <w:r>
      <w:rPr>
        <w:rFonts w:ascii="Arial" w:hAnsi="Arial" w:cs="Arial"/>
        <w:lang w:val="vi"/>
      </w:rPr>
      <w:t>/3</w:t>
    </w:r>
  </w:p>
  <w:p w14:paraId="12DB24D8" w14:textId="77777777" w:rsidR="00921C24" w:rsidRDefault="00FE3CC5">
    <w:pPr>
      <w:pStyle w:val="Footer"/>
      <w:rPr>
        <w:rFonts w:ascii="Arial" w:hAnsi="Arial" w:cs="Arial"/>
      </w:rPr>
    </w:pPr>
    <w:r>
      <w:rPr>
        <w:rFonts w:ascii="Arial" w:hAnsi="Arial" w:cs="Arial"/>
        <w:lang w:val="vi"/>
      </w:rPr>
      <w:t>Cuộc bầu cử đặc biệt về Thuế bảo trì đường phố</w:t>
    </w:r>
  </w:p>
  <w:p w14:paraId="053B2089" w14:textId="77777777" w:rsidR="00921C24" w:rsidRDefault="00FE3CC5">
    <w:pPr>
      <w:pStyle w:val="BodyText"/>
      <w:spacing w:line="14" w:lineRule="auto"/>
      <w:rPr>
        <w:sz w:val="20"/>
      </w:rPr>
    </w:pPr>
    <w:r>
      <w:rPr>
        <w:noProof/>
        <w:lang w:val="vi"/>
      </w:rPr>
      <mc:AlternateContent>
        <mc:Choice Requires="wps">
          <w:drawing>
            <wp:anchor distT="0" distB="0" distL="114300" distR="114300" simplePos="0" relativeHeight="251659264" behindDoc="1" locked="0" layoutInCell="1" allowOverlap="1" wp14:anchorId="283EEA48" wp14:editId="10AEA5B3">
              <wp:simplePos x="0" y="0"/>
              <wp:positionH relativeFrom="page">
                <wp:posOffset>3439795</wp:posOffset>
              </wp:positionH>
              <wp:positionV relativeFrom="page">
                <wp:posOffset>9563100</wp:posOffset>
              </wp:positionV>
              <wp:extent cx="461645"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194310"/>
                      </a:xfrm>
                      <a:prstGeom prst="rect">
                        <a:avLst/>
                      </a:prstGeom>
                      <a:noFill/>
                      <a:ln>
                        <a:noFill/>
                      </a:ln>
                    </wps:spPr>
                    <wps:txbx>
                      <w:txbxContent>
                        <w:p w14:paraId="3186EC6C" w14:textId="77777777" w:rsidR="00921C24" w:rsidRDefault="00921C24">
                          <w:pPr>
                            <w:pStyle w:val="BodyText"/>
                            <w:spacing w:before="10"/>
                            <w:ind w:left="20"/>
                            <w:jc w:val="center"/>
                          </w:pPr>
                        </w:p>
                      </w:txbxContent>
                    </wps:txbx>
                    <wps:bodyPr rot="0" vert="horz" wrap="square" lIns="0" tIns="0" rIns="0" bIns="0" anchor="t" anchorCtr="0" upright="1">
                      <a:noAutofit/>
                    </wps:bodyPr>
                  </wps:wsp>
                </a:graphicData>
              </a:graphic>
            </wp:anchor>
          </w:drawing>
        </mc:Choice>
        <mc:Fallback>
          <w:pict>
            <v:shapetype w14:anchorId="283EEA48" id="_x0000_t202" coordsize="21600,21600" o:spt="202" path="m,l,21600r21600,l21600,xe">
              <v:stroke joinstyle="miter"/>
              <v:path gradientshapeok="t" o:connecttype="rect"/>
            </v:shapetype>
            <v:shape id="Text Box 1" o:spid="_x0000_s1026" type="#_x0000_t202" style="position:absolute;margin-left:270.85pt;margin-top:753pt;width:36.35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" filled="f" stroked="f">
              <v:textbox inset="0,0,0,0">
                <w:txbxContent>
                  <w:p w14:paraId="3186EC6C" w14:textId="77777777" w:rsidR="00921C24" w:rsidRDefault="00921C24">
                    <w:pPr>
                      <w:pStyle w:val="BodyText"/>
                      <w:spacing w:before="10"/>
                      <w:ind w:left="20"/>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D0CB" w14:textId="77777777" w:rsidR="00FE3CC5" w:rsidRDefault="00FE3CC5">
      <w:r>
        <w:separator/>
      </w:r>
    </w:p>
  </w:footnote>
  <w:footnote w:type="continuationSeparator" w:id="0">
    <w:p w14:paraId="232C1C0A" w14:textId="77777777" w:rsidR="00FE3CC5" w:rsidRDefault="00FE3C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5EB"/>
    <w:rsid w:val="00032130"/>
    <w:rsid w:val="00050494"/>
    <w:rsid w:val="00076BC5"/>
    <w:rsid w:val="000D0A6B"/>
    <w:rsid w:val="000F66AC"/>
    <w:rsid w:val="00100886"/>
    <w:rsid w:val="001A2D06"/>
    <w:rsid w:val="001F7318"/>
    <w:rsid w:val="0020401E"/>
    <w:rsid w:val="00204F17"/>
    <w:rsid w:val="00206406"/>
    <w:rsid w:val="0028437B"/>
    <w:rsid w:val="002A44C9"/>
    <w:rsid w:val="002A6C03"/>
    <w:rsid w:val="002B6878"/>
    <w:rsid w:val="002F5F63"/>
    <w:rsid w:val="00307ECD"/>
    <w:rsid w:val="003158B0"/>
    <w:rsid w:val="00350AE5"/>
    <w:rsid w:val="003555C0"/>
    <w:rsid w:val="00356AEF"/>
    <w:rsid w:val="003A2647"/>
    <w:rsid w:val="003E5607"/>
    <w:rsid w:val="004022B4"/>
    <w:rsid w:val="0045587B"/>
    <w:rsid w:val="0047017D"/>
    <w:rsid w:val="00480B3C"/>
    <w:rsid w:val="00482E5E"/>
    <w:rsid w:val="00492689"/>
    <w:rsid w:val="004B5089"/>
    <w:rsid w:val="004D6787"/>
    <w:rsid w:val="004D777A"/>
    <w:rsid w:val="005145A0"/>
    <w:rsid w:val="00561F89"/>
    <w:rsid w:val="0059655A"/>
    <w:rsid w:val="005B1460"/>
    <w:rsid w:val="00646542"/>
    <w:rsid w:val="006509AA"/>
    <w:rsid w:val="00650A10"/>
    <w:rsid w:val="00681D88"/>
    <w:rsid w:val="006C738C"/>
    <w:rsid w:val="006F2064"/>
    <w:rsid w:val="00705A9A"/>
    <w:rsid w:val="00716915"/>
    <w:rsid w:val="00775295"/>
    <w:rsid w:val="007C7A29"/>
    <w:rsid w:val="0081209D"/>
    <w:rsid w:val="008655EB"/>
    <w:rsid w:val="008703E3"/>
    <w:rsid w:val="008A3C3E"/>
    <w:rsid w:val="008B45B9"/>
    <w:rsid w:val="00921C24"/>
    <w:rsid w:val="009316D2"/>
    <w:rsid w:val="00960CC3"/>
    <w:rsid w:val="009806E2"/>
    <w:rsid w:val="009F2D53"/>
    <w:rsid w:val="00A3410F"/>
    <w:rsid w:val="00A54358"/>
    <w:rsid w:val="00A76D19"/>
    <w:rsid w:val="00A96C73"/>
    <w:rsid w:val="00AA7F0A"/>
    <w:rsid w:val="00AD6FA3"/>
    <w:rsid w:val="00AF05B5"/>
    <w:rsid w:val="00B0062E"/>
    <w:rsid w:val="00B421C7"/>
    <w:rsid w:val="00BB14DB"/>
    <w:rsid w:val="00BC4564"/>
    <w:rsid w:val="00BD02EA"/>
    <w:rsid w:val="00BE7D22"/>
    <w:rsid w:val="00BF69F8"/>
    <w:rsid w:val="00C303F2"/>
    <w:rsid w:val="00C7682D"/>
    <w:rsid w:val="00C85D21"/>
    <w:rsid w:val="00C87940"/>
    <w:rsid w:val="00CA124A"/>
    <w:rsid w:val="00CA43E1"/>
    <w:rsid w:val="00CD7DA8"/>
    <w:rsid w:val="00CE6FC5"/>
    <w:rsid w:val="00D22502"/>
    <w:rsid w:val="00D37DFC"/>
    <w:rsid w:val="00D71438"/>
    <w:rsid w:val="00D80821"/>
    <w:rsid w:val="00D9776F"/>
    <w:rsid w:val="00DB2B15"/>
    <w:rsid w:val="00DD2F8A"/>
    <w:rsid w:val="00E16706"/>
    <w:rsid w:val="00E3701E"/>
    <w:rsid w:val="00E80AF5"/>
    <w:rsid w:val="00EC5A69"/>
    <w:rsid w:val="00F04EED"/>
    <w:rsid w:val="00F168B3"/>
    <w:rsid w:val="00F4524C"/>
    <w:rsid w:val="00F70612"/>
    <w:rsid w:val="00FB322D"/>
    <w:rsid w:val="00FE3CC5"/>
    <w:rsid w:val="24DC1868"/>
    <w:rsid w:val="4ADF17E2"/>
    <w:rsid w:val="651A6427"/>
    <w:rsid w:val="674A76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55054"/>
  <w15:docId w15:val="{68AB20AB-47FF-473D-B3CB-1AFCD7BA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CommentText">
    <w:name w:val="annotation text"/>
    <w:basedOn w:val="Normal"/>
    <w:link w:val="CommentTextChar"/>
    <w:uiPriority w:val="99"/>
    <w:semiHidden/>
    <w:unhideWhenUsed/>
    <w:qFormat/>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uiPriority w:val="10"/>
    <w:qFormat/>
    <w:pPr>
      <w:ind w:hanging="1294"/>
    </w:pPr>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qFormat/>
    <w:rPr>
      <w:rFonts w:ascii="Times New Roman" w:eastAsia="Times New Roman" w:hAnsi="Times New Roman" w:cs="Times New Roman"/>
    </w:r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unhideWhenUsed/>
    <w:rsid w:val="003A2647"/>
    <w:rPr>
      <w:rFonts w:ascii="Times New Roman" w:eastAsia="Times New Roman" w:hAnsi="Times New Roman" w:cs="Times New Roman"/>
      <w:sz w:val="22"/>
      <w:szCs w:val="22"/>
    </w:rPr>
  </w:style>
  <w:style w:type="paragraph" w:styleId="CommentSubject">
    <w:name w:val="annotation subject"/>
    <w:basedOn w:val="CommentText"/>
    <w:next w:val="CommentText"/>
    <w:link w:val="CommentSubjectChar"/>
    <w:uiPriority w:val="99"/>
    <w:semiHidden/>
    <w:unhideWhenUsed/>
    <w:rsid w:val="003A2647"/>
    <w:rPr>
      <w:b/>
      <w:bCs/>
      <w:sz w:val="20"/>
      <w:szCs w:val="20"/>
    </w:rPr>
  </w:style>
  <w:style w:type="character" w:customStyle="1" w:styleId="CommentTextChar">
    <w:name w:val="Comment Text Char"/>
    <w:basedOn w:val="DefaultParagraphFont"/>
    <w:link w:val="CommentText"/>
    <w:uiPriority w:val="99"/>
    <w:semiHidden/>
    <w:rsid w:val="003A2647"/>
    <w:rPr>
      <w:rFonts w:ascii="Times New Roman" w:eastAsia="Times New Roman" w:hAnsi="Times New Roman" w:cs="Times New Roman"/>
      <w:sz w:val="22"/>
      <w:szCs w:val="22"/>
    </w:rPr>
  </w:style>
  <w:style w:type="character" w:customStyle="1" w:styleId="CommentSubjectChar">
    <w:name w:val="Comment Subject Char"/>
    <w:basedOn w:val="CommentTextChar"/>
    <w:link w:val="CommentSubject"/>
    <w:uiPriority w:val="99"/>
    <w:semiHidden/>
    <w:rsid w:val="003A2647"/>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F28E86F340DD4099047E35F27E8183" ma:contentTypeVersion="10" ma:contentTypeDescription="Create a new document." ma:contentTypeScope="" ma:versionID="4943aeacc1b1ba095d8124558b5aaaa8">
  <xsd:schema xmlns:xsd="http://www.w3.org/2001/XMLSchema" xmlns:xs="http://www.w3.org/2001/XMLSchema" xmlns:p="http://schemas.microsoft.com/office/2006/metadata/properties" xmlns:ns2="a9c4b508-b8f7-4bd2-ad60-cccf6bb94377" xmlns:ns3="9198f7d1-65a7-41d8-8d87-10f96cb6d6ae" targetNamespace="http://schemas.microsoft.com/office/2006/metadata/properties" ma:root="true" ma:fieldsID="389c560000e3467fbbc7df73e040521b" ns2:_="" ns3:_="">
    <xsd:import namespace="a9c4b508-b8f7-4bd2-ad60-cccf6bb94377"/>
    <xsd:import namespace="9198f7d1-65a7-41d8-8d87-10f96cb6d6a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4b508-b8f7-4bd2-ad60-cccf6bb94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98f7d1-65a7-41d8-8d87-10f96cb6d6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75149-62AC-4754-9F4D-BF4A90D0F8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B88572-3616-4F59-B858-FD35F218B1EB}">
  <ds:schemaRefs>
    <ds:schemaRef ds:uri="http://schemas.microsoft.com/sharepoint/v3/contenttype/forms"/>
  </ds:schemaRefs>
</ds:datastoreItem>
</file>

<file path=customXml/itemProps4.xml><?xml version="1.0" encoding="utf-8"?>
<ds:datastoreItem xmlns:ds="http://schemas.openxmlformats.org/officeDocument/2006/customXml" ds:itemID="{4C44A4AB-257D-469F-BE53-B525355CB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4b508-b8f7-4bd2-ad60-cccf6bb94377"/>
    <ds:schemaRef ds:uri="9198f7d1-65a7-41d8-8d87-10f96cb6d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689</Words>
  <Characters>3933</Characters>
  <Application>Microsoft Office Word</Application>
  <DocSecurity>0</DocSecurity>
  <Lines>32</Lines>
  <Paragraphs>9</Paragraphs>
  <ScaleCrop>false</ScaleCrop>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Mallory McKee</dc:creator>
  <cp:lastModifiedBy>Tammy Nguyen</cp:lastModifiedBy>
  <cp:revision>18</cp:revision>
  <cp:lastPrinted>2022-06-21T21:57:00Z</cp:lastPrinted>
  <dcterms:created xsi:type="dcterms:W3CDTF">2026-07-24T19:55:00Z</dcterms:created>
  <dcterms:modified xsi:type="dcterms:W3CDTF">2026-08-18T11:06:00Z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Acrobat PDFMaker 19 for Word</vt:lpwstr>
  </property>
  <property fmtid="{D5CDD505-2E9C-101B-9397-08002B2CF9AE}" pid="4" name="LastSaved">
    <vt:filetime>2021-01-08T00:00:00Z</vt:filetime>
  </property>
  <property fmtid="{D5CDD505-2E9C-101B-9397-08002B2CF9AE}" pid="5" name="ContentTypeId">
    <vt:lpwstr>0x01010055F28E86F340DD4099047E35F27E8183</vt:lpwstr>
  </property>
  <property fmtid="{D5CDD505-2E9C-101B-9397-08002B2CF9AE}" pid="6" name="GrammarlyDocumentId">
    <vt:lpwstr>19c11250-bda6-4763-9237-52c41e3e5e7c</vt:lpwstr>
  </property>
  <property fmtid="{D5CDD505-2E9C-101B-9397-08002B2CF9AE}" pid="7" name="KSOTemplateDocerSaveRecord">
    <vt:lpwstr>eyJoZGlkIjoiM2Q4ZGQ2NWMzODJiMjhlZjI3MzMxNWQxZjkwY2ZiYjYiLCJ1c2VySWQiOiIxMzkyMDk3ODg1MTQ0In0=</vt:lpwstr>
  </property>
  <property fmtid="{D5CDD505-2E9C-101B-9397-08002B2CF9AE}" pid="8" name="KSOProductBuildVer">
    <vt:lpwstr>1033-12.1.0.28032</vt:lpwstr>
  </property>
  <property fmtid="{D5CDD505-2E9C-101B-9397-08002B2CF9AE}" pid="9" name="ICV">
    <vt:lpwstr>715B989B5F8A4E449DD9745FB219A5D3_12</vt:lpwstr>
  </property>
</Properties>
</file>